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4855F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KIRKBY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C7D6987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</w:p>
    <w:p w14:paraId="62462C9E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</w:p>
    <w:p w14:paraId="392A9BAA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Jan.1479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Brynnesley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Trowell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Nottinghamshire(q.v.), enfeoffed him and others</w:t>
      </w:r>
    </w:p>
    <w:p w14:paraId="32A2A2AC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his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Trowell</w:t>
      </w:r>
      <w:proofErr w:type="spellEnd"/>
      <w:r>
        <w:rPr>
          <w:rFonts w:ascii="Times New Roman" w:hAnsi="Times New Roman" w:cs="Times New Roman"/>
          <w:sz w:val="24"/>
          <w:szCs w:val="24"/>
        </w:rPr>
        <w:t>.   (T.N.A. ref. Mi 2/55/35)</w:t>
      </w:r>
    </w:p>
    <w:p w14:paraId="24477920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</w:p>
    <w:p w14:paraId="64FE95E4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</w:p>
    <w:p w14:paraId="15C940CB" w14:textId="77777777" w:rsidR="00814F9E" w:rsidRDefault="00814F9E" w:rsidP="00814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1479</w:t>
      </w:r>
    </w:p>
    <w:p w14:paraId="604269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57C71" w14:textId="77777777" w:rsidR="00814F9E" w:rsidRDefault="00814F9E" w:rsidP="00CD0211">
      <w:r>
        <w:separator/>
      </w:r>
    </w:p>
  </w:endnote>
  <w:endnote w:type="continuationSeparator" w:id="0">
    <w:p w14:paraId="433F5BA9" w14:textId="77777777" w:rsidR="00814F9E" w:rsidRDefault="00814F9E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4B9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BD260" w14:textId="77777777" w:rsidR="00814F9E" w:rsidRDefault="00814F9E" w:rsidP="00CD0211">
      <w:r>
        <w:separator/>
      </w:r>
    </w:p>
  </w:footnote>
  <w:footnote w:type="continuationSeparator" w:id="0">
    <w:p w14:paraId="26FDF5AC" w14:textId="77777777" w:rsidR="00814F9E" w:rsidRDefault="00814F9E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4F9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C6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F9E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2021-02-10T22:02:00Z</dcterms:created>
  <dcterms:modified xsi:type="dcterms:W3CDTF">2021-02-10T22:02:00Z</dcterms:modified>
</cp:coreProperties>
</file>